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9382A" w14:textId="77777777" w:rsidR="00600475" w:rsidRPr="00600475" w:rsidRDefault="00600475" w:rsidP="0060047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60047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«Презентация плана лечения в стоматологии: как сделать "невидимое" качество видимым»</w:t>
      </w:r>
    </w:p>
    <w:p w14:paraId="780C51B6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Вступление</w:t>
      </w:r>
    </w:p>
    <w:p w14:paraId="0BA7A4A3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Врач видит качество своей работы. Он знает, сколько лет учился, какие технологии использует, почему выбрал именно этот план лечения. Пациент всего этого не видит. Он видит цену, сроки и свои страхи.</w:t>
      </w:r>
    </w:p>
    <w:p w14:paraId="3963BBE2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Задача координатора — сократить этот разрыв. Сделать так, чтобы пациент не просто услышал сумму, а понял, за что он платит. Это не про «продажу». Это про перевод профессионального языка на язык выгод и понятных образов.</w:t>
      </w:r>
    </w:p>
    <w:p w14:paraId="422BAF8F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Почему пациент не видит ценность</w:t>
      </w:r>
    </w:p>
    <w:p w14:paraId="20FACE5A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Пациент приходит с проблемой: болит, некрасиво, неудобно. Он хочет, чтобы это исчезло. Но он не понимает, что стоит за решением. Он не знает, чем один имплантат отличается от другого, почему один план лечения стоит 100 тысяч, а другой — 300. Для него это одна и та же услуга с разной ценой.</w:t>
      </w:r>
    </w:p>
    <w:p w14:paraId="50CB1E86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Если координатор не объяснит разницу, пациент выберет дешевле. </w:t>
      </w:r>
      <w:proofErr w:type="gramStart"/>
      <w:r w:rsidRPr="0060047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потому что</w:t>
      </w:r>
      <w:proofErr w:type="gramEnd"/>
      <w:r w:rsidRPr="0060047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он не ценит качество, а потому что он его не видит.</w:t>
      </w:r>
    </w:p>
    <w:p w14:paraId="1B5ECDA1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Приём первый: визуализация</w:t>
      </w:r>
    </w:p>
    <w:p w14:paraId="1F034FE3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Слова «костная пластика» ничего не говорят пациенту. Снимок, на котором видно, где не хватает кости и что будет, если её не нарастить, — говорит многое. Показывайте. Не рассказывайте абстрактно, а демонстрируйте конкретно: вот здесь проблема, вот так мы её решаем, вот такой результат получаем.</w:t>
      </w:r>
    </w:p>
    <w:p w14:paraId="5D1C8C5B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Если есть возможность — покажите примеры «до и после» других пациентов. Это не нарушение этики, если у вас есть согласие </w:t>
      </w:r>
      <w:proofErr w:type="gramStart"/>
      <w:r w:rsidRPr="0060047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</w:t>
      </w:r>
      <w:proofErr w:type="gramEnd"/>
      <w:r w:rsidRPr="0060047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если вы не обещаете идентичного результата.</w:t>
      </w:r>
    </w:p>
    <w:p w14:paraId="2B41778B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Приём второй: понятные метафоры</w:t>
      </w:r>
    </w:p>
    <w:p w14:paraId="0993EC56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Профессиональные термины создают дистанцию. Метафоры её сокращают. «Это как фундамент для дома — если он слабый, стены не устоят, сколько бы вы ни вкладывали в отделку». Или: «Это как ремонт двигателя — можно поменять одну деталь, а можно перебрать всё, чтобы не возвращаться через месяц».</w:t>
      </w:r>
    </w:p>
    <w:p w14:paraId="0ADE54BF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Метафора должна быть простой и точной. Не «это как квантовая физика», а «это как...» — с образом из обычной жизни.</w:t>
      </w:r>
    </w:p>
    <w:p w14:paraId="0E65CB07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Приём третье: объяснение этапов</w:t>
      </w:r>
    </w:p>
    <w:p w14:paraId="722A8263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Пациент боится неизвестности. Когда он понимает, что будет происходить шаг за шагом, тревога снижается. «Сначала мы делаем снимок. Потом врач составляет план. Затем — подготовительный этап, он занимает столько-то времени. Потом — сама имплантация, это проходит так-то. Затем — период заживления, и только после этого — установка коронки».</w:t>
      </w:r>
    </w:p>
    <w:p w14:paraId="63D90EAB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Каждый этап — это не просто информация. Это снятие страха. Пациент видит, что процесс контролируемый, понятный и управляемый.</w:t>
      </w:r>
    </w:p>
    <w:p w14:paraId="191495F5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Приём четвёртый: гарантии и обязательства</w:t>
      </w:r>
    </w:p>
    <w:p w14:paraId="45C997B1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Пациент должен понимать: клиника несёт ответственность за результат. Расскажите о гарантиях. Не общими словами, а конкретно: на что именно, на какой срок, что входит в гарантийное обслуживание. Это снимает страх «а если что-то пойдёт не так».</w:t>
      </w:r>
    </w:p>
    <w:p w14:paraId="61CD4A46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Приём пятый: работа с возражением «дорого»</w:t>
      </w:r>
    </w:p>
    <w:p w14:paraId="1BA74BA1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Когда пациент слышит сумму, он часто говорит «дорого». Это не значит, что у него нет денег. Это значит, что ценность в его глазах пока ниже цены. Задача координатора — поднять ценность, а не снизить цену.</w:t>
      </w:r>
    </w:p>
    <w:p w14:paraId="7C0D1E0D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«Я понимаю, что сумма значительная. Давайте посмотрим, что в неё входит». И дальше — по пунктам: материалы, квалификация врача, оборудование, гарантия, срок службы. Пациент начинает видеть, что платит не за «имплантацию», а за комплексное решение, которое прослужит годы.</w:t>
      </w:r>
    </w:p>
    <w:p w14:paraId="1E46CC44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Приём шестой: правильное завершение</w:t>
      </w:r>
    </w:p>
    <w:p w14:paraId="1D1703C7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Многие координаторы заканчивают презентацию вопросом «ну что, будем записываться?». Это создаёт давление. Лучше — предложить конкретный следующий шаг: «Давайте я запишу вас на первый этап — это займёт столько-то времени. Если появятся вопросы, я на связи».</w:t>
      </w:r>
    </w:p>
    <w:p w14:paraId="16F8B02E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догоняйте пациента. Если он ушёл «думать» — дайте ему время. Навязчивые звонки отталкивают. Уверенная позиция: «Я здесь, когда вы будете готовы» — работает лучше.</w:t>
      </w:r>
    </w:p>
    <w:p w14:paraId="5D8B81BE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Вывод</w:t>
      </w:r>
    </w:p>
    <w:p w14:paraId="4BFD363B" w14:textId="77777777" w:rsidR="00600475" w:rsidRPr="00600475" w:rsidRDefault="00600475" w:rsidP="0060047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047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Презентация плана лечения в стоматологии — это не монолог о том, какие мы хорошие. Это диалог, в котором пациент начинает видеть то, что раньше было скрыто: сложность работы, качество материалов, профессионализм врача, долгосрочный результат. Когда ценность становится видимой, цена перестаёт быть главным аргументом.</w:t>
      </w:r>
    </w:p>
    <w:p w14:paraId="3B1F1399" w14:textId="77777777" w:rsidR="00D94FB8" w:rsidRDefault="00D94FB8"/>
    <w:sectPr w:rsidR="00D94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475"/>
    <w:rsid w:val="00600475"/>
    <w:rsid w:val="00D9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4BC99"/>
  <w15:chartTrackingRefBased/>
  <w15:docId w15:val="{BE25DBA5-4C4B-47D7-BFD9-1976282DA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3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3361</Characters>
  <Application>Microsoft Office Word</Application>
  <DocSecurity>0</DocSecurity>
  <Lines>28</Lines>
  <Paragraphs>7</Paragraphs>
  <ScaleCrop>false</ScaleCrop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2026-09-18T17:34:00Z</dcterms:created>
  <dcterms:modified xsi:type="dcterms:W3CDTF">2026-09-18T17:35:00Z</dcterms:modified>
</cp:coreProperties>
</file>