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875658" w14:textId="5F143D20" w:rsidR="00D62006" w:rsidRPr="00D62006" w:rsidRDefault="00244817" w:rsidP="00D62006">
      <w:pPr>
        <w:shd w:val="clear" w:color="auto" w:fill="FFFFFF"/>
        <w:spacing w:before="480" w:after="240" w:line="480" w:lineRule="atLeast"/>
        <w:outlineLvl w:val="1"/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</w:pPr>
      <w:r w:rsidRPr="00D62006"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  <w:t>МАРЖИНАЛЬНОСТЬ И РЕНТАБЕЛЬНОСТЬ: КАК ПОНЯТЬ, ЧТО ВЫ РЕАЛЬНО ЗАРАБАТЫВАЕТЕ</w:t>
      </w:r>
    </w:p>
    <w:p w14:paraId="5708239E" w14:textId="77777777" w:rsidR="00D62006" w:rsidRPr="00D62006" w:rsidRDefault="00D62006" w:rsidP="00D62006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  <w:r w:rsidRPr="00D62006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>Введение</w:t>
      </w:r>
    </w:p>
    <w:p w14:paraId="6E4B4055" w14:textId="77777777" w:rsidR="00D62006" w:rsidRPr="00D62006" w:rsidRDefault="00D62006" w:rsidP="00D62006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6200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Вы знаете себестоимость стоматологических своих услуг. Теперь следующий вопрос: </w:t>
      </w:r>
      <w:r w:rsidRPr="00D62006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какой доход вы получаете с каждой услуги?</w:t>
      </w:r>
      <w:r w:rsidRPr="00D6200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И насколько эффективно работает клиника в целом?</w:t>
      </w:r>
    </w:p>
    <w:p w14:paraId="57EFF836" w14:textId="77777777" w:rsidR="00D62006" w:rsidRPr="00D62006" w:rsidRDefault="00D62006" w:rsidP="00D62006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6200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Для этого есть два ключевых показателя — </w:t>
      </w:r>
      <w:r w:rsidRPr="00D62006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маржинальность стоматологии</w:t>
      </w:r>
      <w:r w:rsidRPr="00D6200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и </w:t>
      </w:r>
      <w:r w:rsidRPr="00D62006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рентабельность стоматологической клиники</w:t>
      </w:r>
      <w:r w:rsidRPr="00D6200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. Они часто путаются, но показывают разные вещи. В этой статье — разбираемся, что такое маржинальность стоматологии и рентабельность стоматологической клиники, как их считать и как использовать для управления клиникой.</w:t>
      </w:r>
    </w:p>
    <w:p w14:paraId="2C1208DC" w14:textId="77777777" w:rsidR="00D62006" w:rsidRPr="00D62006" w:rsidRDefault="00D62006" w:rsidP="00D62006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  <w:r w:rsidRPr="00D62006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>Что такое маржинальность стоматологии</w:t>
      </w:r>
    </w:p>
    <w:p w14:paraId="4AEAA036" w14:textId="77777777" w:rsidR="00D62006" w:rsidRPr="00D62006" w:rsidRDefault="00D62006" w:rsidP="00D62006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6200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Маржинальность — это показатель, который показывает, </w:t>
      </w:r>
      <w:r w:rsidRPr="00D62006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какая часть выручки остаётся после вычета прямых затрат</w:t>
      </w:r>
      <w:r w:rsidRPr="00D6200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. Она отвечает на вопрос: «Сколько денег остаётся с каждого рубля выручки на покрытие накладных расходов и формирование чистой прибыли?»</w:t>
      </w:r>
    </w:p>
    <w:p w14:paraId="26110B9D" w14:textId="77777777" w:rsidR="00D62006" w:rsidRPr="00D62006" w:rsidRDefault="00D62006" w:rsidP="00D62006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62006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Формула:</w:t>
      </w:r>
    </w:p>
    <w:p w14:paraId="76F75143" w14:textId="77777777" w:rsidR="00D62006" w:rsidRPr="00D62006" w:rsidRDefault="00D62006" w:rsidP="00D62006">
      <w:pPr>
        <w:shd w:val="clear" w:color="auto" w:fill="FFFFFF"/>
        <w:spacing w:before="100" w:beforeAutospacing="1" w:after="100" w:afterAutospacing="1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62006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Маржинальность = (Цена услуги — Прямые затраты) / Цена услуги × 100%</w:t>
      </w:r>
    </w:p>
    <w:p w14:paraId="08F55F45" w14:textId="77777777" w:rsidR="00D62006" w:rsidRPr="00D62006" w:rsidRDefault="00D62006" w:rsidP="00D62006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62006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Пример с лечением кариеса:</w:t>
      </w:r>
    </w:p>
    <w:tbl>
      <w:tblPr>
        <w:tblW w:w="94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68"/>
        <w:gridCol w:w="6361"/>
      </w:tblGrid>
      <w:tr w:rsidR="00D62006" w:rsidRPr="00D62006" w14:paraId="159F1183" w14:textId="77777777" w:rsidTr="000F10B7">
        <w:trPr>
          <w:trHeight w:val="355"/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8548B25" w14:textId="77777777" w:rsidR="00D62006" w:rsidRPr="00D62006" w:rsidRDefault="00D62006" w:rsidP="00D62006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62006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Показатель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E6AE34E" w14:textId="77777777" w:rsidR="00D62006" w:rsidRPr="00D62006" w:rsidRDefault="00D62006" w:rsidP="00D62006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62006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Значение</w:t>
            </w:r>
          </w:p>
        </w:tc>
      </w:tr>
      <w:tr w:rsidR="00D62006" w:rsidRPr="00D62006" w14:paraId="4C8D1F93" w14:textId="77777777" w:rsidTr="000F10B7">
        <w:trPr>
          <w:trHeight w:val="367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26F90E8" w14:textId="77777777" w:rsidR="00D62006" w:rsidRPr="00D62006" w:rsidRDefault="00D62006" w:rsidP="00D62006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62006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Цена услуги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D16BE3D" w14:textId="77777777" w:rsidR="00D62006" w:rsidRPr="00D62006" w:rsidRDefault="00D62006" w:rsidP="00D62006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62006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5 000 ₽</w:t>
            </w:r>
          </w:p>
        </w:tc>
      </w:tr>
      <w:tr w:rsidR="00D62006" w:rsidRPr="00D62006" w14:paraId="09C19A39" w14:textId="77777777" w:rsidTr="000F10B7">
        <w:trPr>
          <w:trHeight w:val="355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D011614" w14:textId="77777777" w:rsidR="00D62006" w:rsidRPr="00D62006" w:rsidRDefault="00D62006" w:rsidP="00D62006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62006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Прямые затраты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DB8E8A4" w14:textId="77777777" w:rsidR="00D62006" w:rsidRPr="00D62006" w:rsidRDefault="00D62006" w:rsidP="00D62006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62006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1 070 ₽</w:t>
            </w:r>
          </w:p>
        </w:tc>
      </w:tr>
      <w:tr w:rsidR="00D62006" w:rsidRPr="00D62006" w14:paraId="3AACA516" w14:textId="77777777" w:rsidTr="000F10B7">
        <w:trPr>
          <w:trHeight w:val="355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3462A7D" w14:textId="77777777" w:rsidR="00D62006" w:rsidRPr="00D62006" w:rsidRDefault="00D62006" w:rsidP="00D62006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62006">
              <w:rPr>
                <w:rFonts w:ascii="Segoe UI" w:eastAsia="Times New Roman" w:hAnsi="Segoe UI" w:cs="Segoe UI"/>
                <w:b/>
                <w:bCs/>
                <w:sz w:val="23"/>
                <w:szCs w:val="23"/>
                <w:lang w:eastAsia="ru-RU"/>
              </w:rPr>
              <w:t>Маржинальность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5D8D694" w14:textId="77777777" w:rsidR="00D62006" w:rsidRPr="00D62006" w:rsidRDefault="00D62006" w:rsidP="00D62006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62006">
              <w:rPr>
                <w:rFonts w:ascii="Segoe UI" w:eastAsia="Times New Roman" w:hAnsi="Segoe UI" w:cs="Segoe UI"/>
                <w:b/>
                <w:bCs/>
                <w:sz w:val="23"/>
                <w:szCs w:val="23"/>
                <w:lang w:eastAsia="ru-RU"/>
              </w:rPr>
              <w:t>(5 000 — 1 070) / 5 000 × 100% = 78,6%</w:t>
            </w:r>
          </w:p>
        </w:tc>
      </w:tr>
    </w:tbl>
    <w:p w14:paraId="0C46151D" w14:textId="77777777" w:rsidR="00D62006" w:rsidRPr="00D62006" w:rsidRDefault="00D62006" w:rsidP="00D62006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62006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lastRenderedPageBreak/>
        <w:t>Что это значит:</w:t>
      </w:r>
      <w:r w:rsidRPr="00D6200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с каждого рубля, который пациент платит за лечение кариеса, 78,6 копеек остаётся на покрытие накладных расходов и формирование прибыли. 21,4 копейки уходит на прямые затраты.</w:t>
      </w:r>
    </w:p>
    <w:p w14:paraId="77A49E06" w14:textId="77777777" w:rsidR="00D62006" w:rsidRPr="00D62006" w:rsidRDefault="00D62006" w:rsidP="00D62006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6200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Маржинальность показывает, насколько услуга «выгодна» с точки зрения покрытия постоянных </w:t>
      </w:r>
      <w:proofErr w:type="gramStart"/>
      <w:r w:rsidRPr="00D6200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расходов .</w:t>
      </w:r>
      <w:proofErr w:type="gramEnd"/>
      <w:r w:rsidRPr="00D6200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Чем выше маржинальность стоматологии, тем больше денег остаётся на развитие </w:t>
      </w:r>
      <w:proofErr w:type="gramStart"/>
      <w:r w:rsidRPr="00D6200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клиники .</w:t>
      </w:r>
      <w:proofErr w:type="gramEnd"/>
    </w:p>
    <w:p w14:paraId="014F37A2" w14:textId="77777777" w:rsidR="00D62006" w:rsidRPr="00D62006" w:rsidRDefault="00D62006" w:rsidP="00D62006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  <w:r w:rsidRPr="00D62006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>Что такое рентабельность стоматологической клиники</w:t>
      </w:r>
    </w:p>
    <w:p w14:paraId="5715E13F" w14:textId="77777777" w:rsidR="00D62006" w:rsidRPr="00D62006" w:rsidRDefault="00D62006" w:rsidP="00D62006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6200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Рентабельность — это показатель, который показывает, </w:t>
      </w:r>
      <w:r w:rsidRPr="00D62006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какая часть выручки остаётся после вычета всех расходов</w:t>
      </w:r>
      <w:r w:rsidRPr="00D6200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(и прямых, и накладных). Она отвечает на вопрос: «Сколько чистой прибыли приносит каждый рубль выручки?»</w:t>
      </w:r>
    </w:p>
    <w:p w14:paraId="7D6F0BD8" w14:textId="77777777" w:rsidR="00D62006" w:rsidRPr="00D62006" w:rsidRDefault="00D62006" w:rsidP="00D62006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62006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Формула:</w:t>
      </w:r>
    </w:p>
    <w:p w14:paraId="28266098" w14:textId="77777777" w:rsidR="00D62006" w:rsidRPr="00D62006" w:rsidRDefault="00D62006" w:rsidP="00D62006">
      <w:pPr>
        <w:shd w:val="clear" w:color="auto" w:fill="FFFFFF"/>
        <w:spacing w:before="100" w:beforeAutospacing="1" w:after="100" w:afterAutospacing="1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62006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Рентабельность = Чистая прибыль / Выручка × 100%</w:t>
      </w:r>
    </w:p>
    <w:p w14:paraId="63547C43" w14:textId="77777777" w:rsidR="00D62006" w:rsidRPr="00D62006" w:rsidRDefault="00D62006" w:rsidP="00D62006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62006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Пример:</w:t>
      </w:r>
    </w:p>
    <w:tbl>
      <w:tblPr>
        <w:tblW w:w="9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47"/>
        <w:gridCol w:w="5962"/>
      </w:tblGrid>
      <w:tr w:rsidR="00D62006" w:rsidRPr="00D62006" w14:paraId="0BF06BEB" w14:textId="77777777" w:rsidTr="00D62006">
        <w:trPr>
          <w:trHeight w:val="346"/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B2FF666" w14:textId="77777777" w:rsidR="00D62006" w:rsidRPr="00D62006" w:rsidRDefault="00D62006" w:rsidP="00D62006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62006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Показатель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A0C7BA6" w14:textId="77777777" w:rsidR="00D62006" w:rsidRPr="00D62006" w:rsidRDefault="00D62006" w:rsidP="00D62006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62006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Значение</w:t>
            </w:r>
          </w:p>
        </w:tc>
      </w:tr>
      <w:tr w:rsidR="00D62006" w:rsidRPr="00D62006" w14:paraId="438AC8D3" w14:textId="77777777" w:rsidTr="00D62006">
        <w:trPr>
          <w:trHeight w:val="357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168DD55" w14:textId="77777777" w:rsidR="00D62006" w:rsidRPr="00D62006" w:rsidRDefault="00D62006" w:rsidP="00D62006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62006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Выручка за месяц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EFFB9E1" w14:textId="77777777" w:rsidR="00D62006" w:rsidRPr="00D62006" w:rsidRDefault="00D62006" w:rsidP="00D62006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62006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2 000 000 ₽</w:t>
            </w:r>
          </w:p>
        </w:tc>
      </w:tr>
      <w:tr w:rsidR="00D62006" w:rsidRPr="00D62006" w14:paraId="11F42294" w14:textId="77777777" w:rsidTr="00D62006">
        <w:trPr>
          <w:trHeight w:val="346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E47298F" w14:textId="77777777" w:rsidR="00D62006" w:rsidRPr="00D62006" w:rsidRDefault="00D62006" w:rsidP="00D62006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62006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Прямые затраты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B1223CC" w14:textId="77777777" w:rsidR="00D62006" w:rsidRPr="00D62006" w:rsidRDefault="00D62006" w:rsidP="00D62006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62006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428 000 ₽</w:t>
            </w:r>
          </w:p>
        </w:tc>
      </w:tr>
      <w:tr w:rsidR="00D62006" w:rsidRPr="00D62006" w14:paraId="0D0B3156" w14:textId="77777777" w:rsidTr="00D62006">
        <w:trPr>
          <w:trHeight w:val="346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DDF3698" w14:textId="77777777" w:rsidR="00D62006" w:rsidRPr="00D62006" w:rsidRDefault="00D62006" w:rsidP="00D62006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62006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Накладные расходы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73E5336" w14:textId="77777777" w:rsidR="00D62006" w:rsidRPr="00D62006" w:rsidRDefault="00D62006" w:rsidP="00D62006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62006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1 000 000 ₽</w:t>
            </w:r>
          </w:p>
        </w:tc>
      </w:tr>
      <w:tr w:rsidR="00D62006" w:rsidRPr="00D62006" w14:paraId="2DE72135" w14:textId="77777777" w:rsidTr="00D62006">
        <w:trPr>
          <w:trHeight w:val="346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170673E" w14:textId="77777777" w:rsidR="00D62006" w:rsidRPr="00D62006" w:rsidRDefault="00D62006" w:rsidP="00D62006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62006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Чистая прибыль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0357570" w14:textId="77777777" w:rsidR="00D62006" w:rsidRPr="00D62006" w:rsidRDefault="00D62006" w:rsidP="00D62006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62006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572 000 ₽</w:t>
            </w:r>
          </w:p>
        </w:tc>
      </w:tr>
      <w:tr w:rsidR="00D62006" w:rsidRPr="00D62006" w14:paraId="6D8EF838" w14:textId="77777777" w:rsidTr="00D62006">
        <w:trPr>
          <w:trHeight w:val="357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6F1B331" w14:textId="77777777" w:rsidR="00D62006" w:rsidRPr="00D62006" w:rsidRDefault="00D62006" w:rsidP="00D62006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62006">
              <w:rPr>
                <w:rFonts w:ascii="Segoe UI" w:eastAsia="Times New Roman" w:hAnsi="Segoe UI" w:cs="Segoe UI"/>
                <w:b/>
                <w:bCs/>
                <w:sz w:val="23"/>
                <w:szCs w:val="23"/>
                <w:lang w:eastAsia="ru-RU"/>
              </w:rPr>
              <w:t>Рентабельность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1741679" w14:textId="77777777" w:rsidR="00D62006" w:rsidRPr="00D62006" w:rsidRDefault="00D62006" w:rsidP="00D62006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62006">
              <w:rPr>
                <w:rFonts w:ascii="Segoe UI" w:eastAsia="Times New Roman" w:hAnsi="Segoe UI" w:cs="Segoe UI"/>
                <w:b/>
                <w:bCs/>
                <w:sz w:val="23"/>
                <w:szCs w:val="23"/>
                <w:lang w:eastAsia="ru-RU"/>
              </w:rPr>
              <w:t>572 000 / 2 000 000 × 100% = 28,6%</w:t>
            </w:r>
          </w:p>
        </w:tc>
      </w:tr>
    </w:tbl>
    <w:p w14:paraId="20D57B80" w14:textId="77777777" w:rsidR="00D62006" w:rsidRPr="00D62006" w:rsidRDefault="00D62006" w:rsidP="00D62006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62006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Что это значит:</w:t>
      </w:r>
      <w:r w:rsidRPr="00D6200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после вычета всех расходов клиника получает 28,6% чистой прибыли от выручки. Это высокий показатель. В среднем по стоматологическому рынку рентабельность стоматологической клиники составляет 20–30</w:t>
      </w:r>
      <w:proofErr w:type="gramStart"/>
      <w:r w:rsidRPr="00D6200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% .</w:t>
      </w:r>
      <w:proofErr w:type="gramEnd"/>
    </w:p>
    <w:p w14:paraId="38EF9A6B" w14:textId="77777777" w:rsidR="00D62006" w:rsidRPr="00D62006" w:rsidRDefault="00D62006" w:rsidP="00D62006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  <w:r w:rsidRPr="00D62006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 xml:space="preserve">Маржинальность </w:t>
      </w:r>
      <w:proofErr w:type="spellStart"/>
      <w:r w:rsidRPr="00D62006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>vs</w:t>
      </w:r>
      <w:proofErr w:type="spellEnd"/>
      <w:r w:rsidRPr="00D62006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 xml:space="preserve"> Рентабельность: в чём разница</w:t>
      </w:r>
    </w:p>
    <w:tbl>
      <w:tblPr>
        <w:tblW w:w="99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80"/>
        <w:gridCol w:w="3930"/>
        <w:gridCol w:w="3711"/>
      </w:tblGrid>
      <w:tr w:rsidR="00D62006" w:rsidRPr="00D62006" w14:paraId="4EA8414B" w14:textId="77777777" w:rsidTr="00D62006">
        <w:trPr>
          <w:trHeight w:val="367"/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B03C832" w14:textId="77777777" w:rsidR="00D62006" w:rsidRPr="00D62006" w:rsidRDefault="00D62006" w:rsidP="00D62006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62006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lastRenderedPageBreak/>
              <w:t>Критерий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B241163" w14:textId="77777777" w:rsidR="00D62006" w:rsidRPr="00D62006" w:rsidRDefault="00D62006" w:rsidP="00D62006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62006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Маржинальность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1BBDA07" w14:textId="77777777" w:rsidR="00D62006" w:rsidRPr="00D62006" w:rsidRDefault="00D62006" w:rsidP="00D62006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62006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Рентабельность</w:t>
            </w:r>
          </w:p>
        </w:tc>
      </w:tr>
      <w:tr w:rsidR="00D62006" w:rsidRPr="00D62006" w14:paraId="0CF74C75" w14:textId="77777777" w:rsidTr="00D62006">
        <w:trPr>
          <w:trHeight w:val="759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7DDB2BD" w14:textId="77777777" w:rsidR="00D62006" w:rsidRPr="00D62006" w:rsidRDefault="00D62006" w:rsidP="00D62006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62006">
              <w:rPr>
                <w:rFonts w:ascii="Segoe UI" w:eastAsia="Times New Roman" w:hAnsi="Segoe UI" w:cs="Segoe UI"/>
                <w:b/>
                <w:bCs/>
                <w:sz w:val="23"/>
                <w:szCs w:val="23"/>
                <w:lang w:eastAsia="ru-RU"/>
              </w:rPr>
              <w:t>Что показывает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F1EC3FD" w14:textId="77777777" w:rsidR="00D62006" w:rsidRPr="00D62006" w:rsidRDefault="00D62006" w:rsidP="00D62006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62006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Долю выручки, остающуюся после прямых затрат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A51BE1D" w14:textId="77777777" w:rsidR="00D62006" w:rsidRPr="00D62006" w:rsidRDefault="00D62006" w:rsidP="00D62006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62006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Долю выручки, остающуюся после всех расходов</w:t>
            </w:r>
          </w:p>
        </w:tc>
      </w:tr>
      <w:tr w:rsidR="00D62006" w:rsidRPr="00D62006" w14:paraId="5A396BF6" w14:textId="77777777" w:rsidTr="00D62006">
        <w:trPr>
          <w:trHeight w:val="367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63CE9E4" w14:textId="77777777" w:rsidR="00D62006" w:rsidRPr="00D62006" w:rsidRDefault="00D62006" w:rsidP="00D62006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62006">
              <w:rPr>
                <w:rFonts w:ascii="Segoe UI" w:eastAsia="Times New Roman" w:hAnsi="Segoe UI" w:cs="Segoe UI"/>
                <w:b/>
                <w:bCs/>
                <w:sz w:val="23"/>
                <w:szCs w:val="23"/>
                <w:lang w:eastAsia="ru-RU"/>
              </w:rPr>
              <w:t>Что учитывает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9E58AF2" w14:textId="77777777" w:rsidR="00D62006" w:rsidRPr="00D62006" w:rsidRDefault="00D62006" w:rsidP="00D62006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62006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Только прямые затраты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6104BD2" w14:textId="77777777" w:rsidR="00D62006" w:rsidRPr="00D62006" w:rsidRDefault="00D62006" w:rsidP="00D62006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62006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Все затраты (прямые + накладные)</w:t>
            </w:r>
          </w:p>
        </w:tc>
      </w:tr>
      <w:tr w:rsidR="00D62006" w:rsidRPr="00D62006" w14:paraId="67B6CA9E" w14:textId="77777777" w:rsidTr="00D62006">
        <w:trPr>
          <w:trHeight w:val="759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7EFB0CE" w14:textId="77777777" w:rsidR="00D62006" w:rsidRPr="00D62006" w:rsidRDefault="00D62006" w:rsidP="00D62006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62006">
              <w:rPr>
                <w:rFonts w:ascii="Segoe UI" w:eastAsia="Times New Roman" w:hAnsi="Segoe UI" w:cs="Segoe UI"/>
                <w:b/>
                <w:bCs/>
                <w:sz w:val="23"/>
                <w:szCs w:val="23"/>
                <w:lang w:eastAsia="ru-RU"/>
              </w:rPr>
              <w:t>Для чего используется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15EB303" w14:textId="77777777" w:rsidR="00D62006" w:rsidRPr="00D62006" w:rsidRDefault="00D62006" w:rsidP="00D62006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62006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Оценка выгодности услуги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90674AC" w14:textId="77777777" w:rsidR="00D62006" w:rsidRPr="00D62006" w:rsidRDefault="00D62006" w:rsidP="00D62006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62006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Оценка эффективности всей клиники</w:t>
            </w:r>
          </w:p>
        </w:tc>
      </w:tr>
      <w:tr w:rsidR="00D62006" w:rsidRPr="00D62006" w14:paraId="7E2EA674" w14:textId="77777777" w:rsidTr="00D62006">
        <w:trPr>
          <w:trHeight w:val="747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A87EAF5" w14:textId="77777777" w:rsidR="00D62006" w:rsidRPr="00D62006" w:rsidRDefault="00D62006" w:rsidP="00D62006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62006">
              <w:rPr>
                <w:rFonts w:ascii="Segoe UI" w:eastAsia="Times New Roman" w:hAnsi="Segoe UI" w:cs="Segoe UI"/>
                <w:b/>
                <w:bCs/>
                <w:sz w:val="23"/>
                <w:szCs w:val="23"/>
                <w:lang w:eastAsia="ru-RU"/>
              </w:rPr>
              <w:t>Норма в стоматологии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B4DB7DB" w14:textId="77777777" w:rsidR="00D62006" w:rsidRPr="00D62006" w:rsidRDefault="00D62006" w:rsidP="00D62006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62006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60–80%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F933A40" w14:textId="77777777" w:rsidR="00D62006" w:rsidRPr="00D62006" w:rsidRDefault="00D62006" w:rsidP="00D62006">
            <w:pPr>
              <w:spacing w:after="0" w:line="375" w:lineRule="atLeast"/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</w:pPr>
            <w:r w:rsidRPr="00D62006">
              <w:rPr>
                <w:rFonts w:ascii="Segoe UI" w:eastAsia="Times New Roman" w:hAnsi="Segoe UI" w:cs="Segoe UI"/>
                <w:sz w:val="23"/>
                <w:szCs w:val="23"/>
                <w:lang w:eastAsia="ru-RU"/>
              </w:rPr>
              <w:t>20–30%</w:t>
            </w:r>
          </w:p>
        </w:tc>
      </w:tr>
    </w:tbl>
    <w:p w14:paraId="5EB49E0F" w14:textId="77777777" w:rsidR="00D62006" w:rsidRPr="00D62006" w:rsidRDefault="00D62006" w:rsidP="00D62006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62006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Пример из практики:</w:t>
      </w:r>
    </w:p>
    <w:p w14:paraId="52209145" w14:textId="77777777" w:rsidR="00D62006" w:rsidRPr="00D62006" w:rsidRDefault="00D62006" w:rsidP="00D62006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6200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У клиники высокая маржинальность стоматологии по услугам (70%), но низкая рентабельность стоматологической клиники (15%). Это значит, что услуги приносят хороший доход после прямых затрат, но накладные расходы «съедают» большую часть прибыли. Возможно, слишком дорогая аренда или неэффективная реклама.</w:t>
      </w:r>
    </w:p>
    <w:p w14:paraId="4671EC84" w14:textId="77777777" w:rsidR="00D62006" w:rsidRPr="00D62006" w:rsidRDefault="00D62006" w:rsidP="00D62006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62006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Что делать:</w:t>
      </w:r>
      <w:r w:rsidRPr="00D6200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 сначала анализировать маржинальность стоматологии по каждой услуге, а затем — рентабельность стоматологической клиники в целом. Если маржинальность стоматологии высокая, но рентабельность стоматологической клиники низкая — проблему нужно искать в накладных </w:t>
      </w:r>
      <w:proofErr w:type="gramStart"/>
      <w:r w:rsidRPr="00D6200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расходах .</w:t>
      </w:r>
      <w:proofErr w:type="gramEnd"/>
      <w:r w:rsidRPr="00D6200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Если маржинальность стоматологии низкая — проблему нужно искать в ценообразовании или в прямых </w:t>
      </w:r>
      <w:proofErr w:type="gramStart"/>
      <w:r w:rsidRPr="00D6200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затратах .</w:t>
      </w:r>
      <w:proofErr w:type="gramEnd"/>
    </w:p>
    <w:p w14:paraId="1B8B65BD" w14:textId="77777777" w:rsidR="00D62006" w:rsidRPr="00D62006" w:rsidRDefault="00D62006" w:rsidP="00D62006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  <w:r w:rsidRPr="00D62006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>Как управлять маржинальностью и рентабельностью</w:t>
      </w:r>
    </w:p>
    <w:p w14:paraId="4DCAB8B5" w14:textId="77777777" w:rsidR="00D62006" w:rsidRPr="00D62006" w:rsidRDefault="00D62006" w:rsidP="00D62006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62006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1. Отслеживайте маржинальность стоматологии по каждой услуге.</w:t>
      </w:r>
    </w:p>
    <w:p w14:paraId="751CE8AB" w14:textId="77777777" w:rsidR="00D62006" w:rsidRPr="00D62006" w:rsidRDefault="00D62006" w:rsidP="00D62006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6200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Нельзя считать маржинальность стоматологии «в среднем». У разных услуг разные материалы, разное время врача, разные прямые затраты. Если вы не считаете маржинальность стоматологии по каждой услуге — вы не знаете, какая услуга приносит деньги, а какая — убыток.</w:t>
      </w:r>
    </w:p>
    <w:p w14:paraId="7116DE0E" w14:textId="77777777" w:rsidR="00D62006" w:rsidRPr="00D62006" w:rsidRDefault="00D62006" w:rsidP="00D62006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62006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2. Сравнивайте маржинальность стоматологии с планом.</w:t>
      </w:r>
    </w:p>
    <w:p w14:paraId="1551BBB2" w14:textId="77777777" w:rsidR="00D62006" w:rsidRPr="00D62006" w:rsidRDefault="00D62006" w:rsidP="00D62006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6200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lastRenderedPageBreak/>
        <w:t>Установите плановую маржинальность стоматологии для каждой услуги (например, 70%). Если фактическая маржинальность стоматологии ниже плановой — ищите причину: рост цен на материалы, изменение процента врача, увеличение времени на приём.</w:t>
      </w:r>
    </w:p>
    <w:p w14:paraId="7B9A51D5" w14:textId="77777777" w:rsidR="00D62006" w:rsidRPr="00D62006" w:rsidRDefault="00D62006" w:rsidP="00D62006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62006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3. Анализируйте динамику рентабельности.</w:t>
      </w:r>
    </w:p>
    <w:p w14:paraId="6A426518" w14:textId="77777777" w:rsidR="00D62006" w:rsidRPr="00D62006" w:rsidRDefault="00D62006" w:rsidP="00D62006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6200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Рентабельность клиники должна быть стабильной. Если она падает — ищите причину в росте накладных расходов, снижении выручки или увеличении себестоимости.</w:t>
      </w:r>
    </w:p>
    <w:p w14:paraId="102D285B" w14:textId="77777777" w:rsidR="00D62006" w:rsidRPr="00D62006" w:rsidRDefault="00D62006" w:rsidP="00D62006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62006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4. Внедрите план-факт анализ.</w:t>
      </w:r>
    </w:p>
    <w:p w14:paraId="2F71EE58" w14:textId="77777777" w:rsidR="00D62006" w:rsidRPr="00D62006" w:rsidRDefault="00D62006" w:rsidP="00D62006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6200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Сравнивайте плановые показатели с фактическими. Это поможет видеть отклонения и принимать решения до того, как проблема станет критической.</w:t>
      </w:r>
    </w:p>
    <w:p w14:paraId="40D18427" w14:textId="77777777" w:rsidR="00D62006" w:rsidRPr="00D62006" w:rsidRDefault="00D62006" w:rsidP="00D62006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  <w:r w:rsidRPr="00D62006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>Какая маржинальность стоматологии и рентабельность стоматологической клиники считается нормальной</w:t>
      </w:r>
    </w:p>
    <w:p w14:paraId="40C7B25F" w14:textId="77777777" w:rsidR="00D62006" w:rsidRPr="00D62006" w:rsidRDefault="00D62006" w:rsidP="00D62006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62006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Маржинальность в стоматологии:</w:t>
      </w:r>
    </w:p>
    <w:p w14:paraId="4812B70F" w14:textId="77777777" w:rsidR="00D62006" w:rsidRPr="00D62006" w:rsidRDefault="00D62006" w:rsidP="00D62006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6200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В среднем, рентабельность стоматологической клиники стоматологического бизнеса колеблется </w:t>
      </w:r>
      <w:r w:rsidRPr="00D62006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в пределах 15–20</w:t>
      </w:r>
      <w:proofErr w:type="gramStart"/>
      <w:r w:rsidRPr="00D62006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%</w:t>
      </w:r>
      <w:r w:rsidRPr="00D6200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.</w:t>
      </w:r>
      <w:proofErr w:type="gramEnd"/>
      <w:r w:rsidRPr="00D6200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Но маржинальность стоматологии отдельных услуг может быть разной:</w:t>
      </w:r>
    </w:p>
    <w:p w14:paraId="11059E68" w14:textId="77777777" w:rsidR="00D62006" w:rsidRPr="00D62006" w:rsidRDefault="00D62006" w:rsidP="00D62006">
      <w:pPr>
        <w:numPr>
          <w:ilvl w:val="0"/>
          <w:numId w:val="1"/>
        </w:numPr>
        <w:shd w:val="clear" w:color="auto" w:fill="FFFFFF"/>
        <w:spacing w:before="100" w:beforeAutospacing="1" w:after="0" w:line="420" w:lineRule="atLeast"/>
        <w:ind w:left="138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6200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Терапия (лечение кариеса, пломбы) — 70–85%</w:t>
      </w:r>
    </w:p>
    <w:p w14:paraId="1F9ABB19" w14:textId="77777777" w:rsidR="00D62006" w:rsidRPr="00D62006" w:rsidRDefault="00D62006" w:rsidP="00D62006">
      <w:pPr>
        <w:numPr>
          <w:ilvl w:val="0"/>
          <w:numId w:val="1"/>
        </w:numPr>
        <w:shd w:val="clear" w:color="auto" w:fill="FFFFFF"/>
        <w:spacing w:before="100" w:beforeAutospacing="1" w:after="0" w:line="420" w:lineRule="atLeast"/>
        <w:ind w:left="138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6200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Хирургия и имплантация — 60–75%</w:t>
      </w:r>
    </w:p>
    <w:p w14:paraId="0E087438" w14:textId="77777777" w:rsidR="00D62006" w:rsidRPr="00D62006" w:rsidRDefault="00D62006" w:rsidP="00D62006">
      <w:pPr>
        <w:numPr>
          <w:ilvl w:val="0"/>
          <w:numId w:val="1"/>
        </w:numPr>
        <w:shd w:val="clear" w:color="auto" w:fill="FFFFFF"/>
        <w:spacing w:before="100" w:beforeAutospacing="1" w:after="0" w:line="420" w:lineRule="atLeast"/>
        <w:ind w:left="138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6200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Ортодонтия (брекеты, капы) — 65–80%</w:t>
      </w:r>
    </w:p>
    <w:p w14:paraId="755F3C6A" w14:textId="77777777" w:rsidR="00D62006" w:rsidRPr="00D62006" w:rsidRDefault="00D62006" w:rsidP="00D62006">
      <w:pPr>
        <w:numPr>
          <w:ilvl w:val="0"/>
          <w:numId w:val="1"/>
        </w:numPr>
        <w:shd w:val="clear" w:color="auto" w:fill="FFFFFF"/>
        <w:spacing w:before="100" w:beforeAutospacing="1" w:after="0" w:line="420" w:lineRule="atLeast"/>
        <w:ind w:left="138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6200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Сложное протезирование — 50–65%</w:t>
      </w:r>
    </w:p>
    <w:p w14:paraId="619DB7ED" w14:textId="77777777" w:rsidR="00D62006" w:rsidRPr="00D62006" w:rsidRDefault="00D62006" w:rsidP="00D62006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6200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Если маржинальность стоматологии услуги ниже 50% — это повод задуматься. Возможно, цена занижена, или материалы слишком дорогие.</w:t>
      </w:r>
    </w:p>
    <w:p w14:paraId="7AA5DE07" w14:textId="77777777" w:rsidR="00D62006" w:rsidRPr="00D62006" w:rsidRDefault="00D62006" w:rsidP="00D62006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62006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Рентабельность клиники:</w:t>
      </w:r>
    </w:p>
    <w:p w14:paraId="4843B811" w14:textId="77777777" w:rsidR="00D62006" w:rsidRPr="00D62006" w:rsidRDefault="00D62006" w:rsidP="00D62006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6200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Норма рентабельности стоматологической клиники в России — </w:t>
      </w:r>
      <w:r w:rsidRPr="00D62006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20–30</w:t>
      </w:r>
      <w:proofErr w:type="gramStart"/>
      <w:r w:rsidRPr="00D62006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%</w:t>
      </w:r>
      <w:r w:rsidRPr="00D6200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.</w:t>
      </w:r>
      <w:proofErr w:type="gramEnd"/>
      <w:r w:rsidRPr="00D6200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Если рентабельность стоматологической клиники ниже 20% — есть резерв для оптимизации расходов. Если выше 30% — проверьте, все ли расходы учтены.</w:t>
      </w:r>
    </w:p>
    <w:p w14:paraId="68F93206" w14:textId="77777777" w:rsidR="00D62006" w:rsidRPr="00D62006" w:rsidRDefault="00D62006" w:rsidP="00D62006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  <w:r w:rsidRPr="00D62006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>Что делать, если маржинальность стоматологии или рентабельность стоматологической клиники падает</w:t>
      </w:r>
    </w:p>
    <w:p w14:paraId="3B0105D1" w14:textId="77777777" w:rsidR="00D62006" w:rsidRPr="00D62006" w:rsidRDefault="00D62006" w:rsidP="00D62006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62006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lastRenderedPageBreak/>
        <w:t>Если падает маржинальность стоматологии услуги:</w:t>
      </w:r>
    </w:p>
    <w:p w14:paraId="31490382" w14:textId="77777777" w:rsidR="00D62006" w:rsidRPr="00D62006" w:rsidRDefault="00D62006" w:rsidP="00D62006">
      <w:pPr>
        <w:numPr>
          <w:ilvl w:val="0"/>
          <w:numId w:val="2"/>
        </w:numPr>
        <w:shd w:val="clear" w:color="auto" w:fill="FFFFFF"/>
        <w:spacing w:before="100" w:beforeAutospacing="1" w:after="0" w:line="420" w:lineRule="atLeast"/>
        <w:ind w:left="138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6200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Проверьте цены поставщиков. Возможно, вы переплачиваете за материалы.</w:t>
      </w:r>
    </w:p>
    <w:p w14:paraId="5918713C" w14:textId="77777777" w:rsidR="00D62006" w:rsidRPr="00D62006" w:rsidRDefault="00D62006" w:rsidP="00D62006">
      <w:pPr>
        <w:numPr>
          <w:ilvl w:val="0"/>
          <w:numId w:val="2"/>
        </w:numPr>
        <w:shd w:val="clear" w:color="auto" w:fill="FFFFFF"/>
        <w:spacing w:before="100" w:beforeAutospacing="1" w:after="0" w:line="420" w:lineRule="atLeast"/>
        <w:ind w:left="138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6200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Проверьте систему мотивации врачей. Не слишком ли высокий процент?</w:t>
      </w:r>
    </w:p>
    <w:p w14:paraId="19BCF0ED" w14:textId="77777777" w:rsidR="00D62006" w:rsidRPr="00D62006" w:rsidRDefault="00D62006" w:rsidP="00D62006">
      <w:pPr>
        <w:numPr>
          <w:ilvl w:val="0"/>
          <w:numId w:val="2"/>
        </w:numPr>
        <w:shd w:val="clear" w:color="auto" w:fill="FFFFFF"/>
        <w:spacing w:before="100" w:beforeAutospacing="1" w:after="0" w:line="420" w:lineRule="atLeast"/>
        <w:ind w:left="138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6200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Проверьте, не завышено ли время на услугу. Возможно, процесс можно оптимизировать.</w:t>
      </w:r>
    </w:p>
    <w:p w14:paraId="00737DAE" w14:textId="77777777" w:rsidR="00D62006" w:rsidRPr="00D62006" w:rsidRDefault="00D62006" w:rsidP="00D62006">
      <w:pPr>
        <w:numPr>
          <w:ilvl w:val="0"/>
          <w:numId w:val="2"/>
        </w:numPr>
        <w:shd w:val="clear" w:color="auto" w:fill="FFFFFF"/>
        <w:spacing w:before="100" w:beforeAutospacing="1" w:after="0" w:line="420" w:lineRule="atLeast"/>
        <w:ind w:left="138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6200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Проверьте цены на услугу. Возможно, вы работаете дешевле рынка.</w:t>
      </w:r>
    </w:p>
    <w:p w14:paraId="69A93DEC" w14:textId="77777777" w:rsidR="00D62006" w:rsidRPr="00D62006" w:rsidRDefault="00D62006" w:rsidP="00D62006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62006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Если падает рентабельность стоматологической клиники:</w:t>
      </w:r>
    </w:p>
    <w:p w14:paraId="1CB96C0B" w14:textId="77777777" w:rsidR="00D62006" w:rsidRPr="00D62006" w:rsidRDefault="00D62006" w:rsidP="00D62006">
      <w:pPr>
        <w:numPr>
          <w:ilvl w:val="0"/>
          <w:numId w:val="3"/>
        </w:numPr>
        <w:shd w:val="clear" w:color="auto" w:fill="FFFFFF"/>
        <w:spacing w:before="100" w:beforeAutospacing="1" w:after="0" w:line="420" w:lineRule="atLeast"/>
        <w:ind w:left="138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6200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Проверьте накладные расходы. Аренда, реклама, оклады администраторов — возможно, есть резервы для сокращения.</w:t>
      </w:r>
    </w:p>
    <w:p w14:paraId="107290C1" w14:textId="77777777" w:rsidR="00D62006" w:rsidRPr="00D62006" w:rsidRDefault="00D62006" w:rsidP="00D62006">
      <w:pPr>
        <w:numPr>
          <w:ilvl w:val="0"/>
          <w:numId w:val="3"/>
        </w:numPr>
        <w:shd w:val="clear" w:color="auto" w:fill="FFFFFF"/>
        <w:spacing w:before="100" w:beforeAutospacing="1" w:after="0" w:line="420" w:lineRule="atLeast"/>
        <w:ind w:left="138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6200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Проверьте структуру услуг. Не слишком ли много </w:t>
      </w:r>
      <w:proofErr w:type="spellStart"/>
      <w:r w:rsidRPr="00D6200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низкомаржинальных</w:t>
      </w:r>
      <w:proofErr w:type="spellEnd"/>
      <w:r w:rsidRPr="00D6200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услуг?</w:t>
      </w:r>
    </w:p>
    <w:p w14:paraId="1627FCC7" w14:textId="77777777" w:rsidR="00D62006" w:rsidRPr="00D62006" w:rsidRDefault="00D62006" w:rsidP="00D62006">
      <w:pPr>
        <w:numPr>
          <w:ilvl w:val="0"/>
          <w:numId w:val="3"/>
        </w:numPr>
        <w:shd w:val="clear" w:color="auto" w:fill="FFFFFF"/>
        <w:spacing w:before="100" w:beforeAutospacing="1" w:after="0" w:line="420" w:lineRule="atLeast"/>
        <w:ind w:left="138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6200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Проверьте загрузку врачей. Если врачи </w:t>
      </w:r>
      <w:proofErr w:type="spellStart"/>
      <w:r w:rsidRPr="00D6200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недозагружены</w:t>
      </w:r>
      <w:proofErr w:type="spellEnd"/>
      <w:r w:rsidRPr="00D6200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— накладные расходы «размазываются» на меньшее количество услуг, и рентабельность стоматологической клиники падает.</w:t>
      </w:r>
    </w:p>
    <w:p w14:paraId="17192EC5" w14:textId="77777777" w:rsidR="00D62006" w:rsidRPr="00D62006" w:rsidRDefault="00D62006" w:rsidP="00D62006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  <w:r w:rsidRPr="00D62006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>Вместо заключения</w:t>
      </w:r>
    </w:p>
    <w:p w14:paraId="3C23F231" w14:textId="77777777" w:rsidR="00D62006" w:rsidRPr="00D62006" w:rsidRDefault="00D62006" w:rsidP="00D62006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6200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Маржинальность и рентабельность стоматологической клиники — это два ключевых показателя, которые показывают, насколько эффективно работает ваша клиника. Маржинальность показывает выгодность отдельных услуг. Рентабельность — эффективность всей клиники.</w:t>
      </w:r>
    </w:p>
    <w:p w14:paraId="4A0F053C" w14:textId="77777777" w:rsidR="00D62006" w:rsidRPr="00D62006" w:rsidRDefault="00D62006" w:rsidP="00D62006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6200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Управляющий, который не считает маржинальность стоматологии и рентабельность стоматологической клиники, — управляет клиникой вслепую. Он не знает, какие услуги приносят деньги, а какие — убыток. Он не видит, где теряется прибыль.</w:t>
      </w:r>
    </w:p>
    <w:p w14:paraId="3D48BAEB" w14:textId="77777777" w:rsidR="00D62006" w:rsidRPr="00D62006" w:rsidRDefault="00D62006" w:rsidP="00D62006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6200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Управляющий, который считает маржинальность стоматологии и рентабельность стоматологической клиники, — видит реальную картину. Он знает, на чём клиника зарабатывает, а на чём теряет. Он может принимать обоснованные решения и планировать развитие.</w:t>
      </w:r>
    </w:p>
    <w:p w14:paraId="2A37A755" w14:textId="77777777" w:rsidR="00D62006" w:rsidRPr="00D62006" w:rsidRDefault="00D62006" w:rsidP="00D62006">
      <w:pPr>
        <w:shd w:val="clear" w:color="auto" w:fill="FFFFFF"/>
        <w:spacing w:before="240" w:after="100" w:afterAutospacing="1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62006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lastRenderedPageBreak/>
        <w:t>Начните с простого: посчитайте маржинальность стоматологии 5–10 основных услуг. Узнайте реальную рентабельность стоматологической клиники. И вы увидите, где теряются деньги — и где их можно найти.</w:t>
      </w:r>
    </w:p>
    <w:p w14:paraId="35E576D4" w14:textId="77777777" w:rsidR="00B031D2" w:rsidRDefault="00B031D2"/>
    <w:sectPr w:rsidR="00B031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667328"/>
    <w:multiLevelType w:val="multilevel"/>
    <w:tmpl w:val="22F806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881351D"/>
    <w:multiLevelType w:val="multilevel"/>
    <w:tmpl w:val="A1D2A7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B0A53D6"/>
    <w:multiLevelType w:val="multilevel"/>
    <w:tmpl w:val="00C4B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2006"/>
    <w:rsid w:val="000F10B7"/>
    <w:rsid w:val="00244817"/>
    <w:rsid w:val="00B031D2"/>
    <w:rsid w:val="00D620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950C75"/>
  <w15:chartTrackingRefBased/>
  <w15:docId w15:val="{D4046144-6792-494F-A43C-D99CA07BEC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74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7506113">
          <w:marLeft w:val="660"/>
          <w:marRight w:val="6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588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3010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5267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90415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4727976">
                              <w:blockQuote w:val="1"/>
                              <w:marLeft w:val="0"/>
                              <w:marRight w:val="0"/>
                              <w:marTop w:val="240"/>
                              <w:marBottom w:val="0"/>
                              <w:divBdr>
                                <w:top w:val="none" w:sz="0" w:space="0" w:color="auto"/>
                                <w:left w:val="single" w:sz="12" w:space="11" w:color="ADB2B8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793304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76386329">
                              <w:blockQuote w:val="1"/>
                              <w:marLeft w:val="0"/>
                              <w:marRight w:val="0"/>
                              <w:marTop w:val="240"/>
                              <w:marBottom w:val="0"/>
                              <w:divBdr>
                                <w:top w:val="none" w:sz="0" w:space="0" w:color="auto"/>
                                <w:left w:val="single" w:sz="12" w:space="11" w:color="ADB2B8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478001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727762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6</Pages>
  <Words>923</Words>
  <Characters>5265</Characters>
  <Application>Microsoft Office Word</Application>
  <DocSecurity>0</DocSecurity>
  <Lines>43</Lines>
  <Paragraphs>12</Paragraphs>
  <ScaleCrop>false</ScaleCrop>
  <Company/>
  <LinksUpToDate>false</LinksUpToDate>
  <CharactersWithSpaces>6176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2026-07-17T09:01:00Z</dcterms:created>
  <dcterms:modified xsi:type="dcterms:W3CDTF">2026-07-17T09:11:00Z</dcterms:modified>
</cp:coreProperties>
</file>